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9200ae5f0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fb25a8b08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Aulnoit,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049849de8492a" /><Relationship Type="http://schemas.openxmlformats.org/officeDocument/2006/relationships/numbering" Target="/word/numbering.xml" Id="R6270ac7db0564c83" /><Relationship Type="http://schemas.openxmlformats.org/officeDocument/2006/relationships/settings" Target="/word/settings.xml" Id="R77dc1b7c5efc412c" /><Relationship Type="http://schemas.openxmlformats.org/officeDocument/2006/relationships/image" Target="/word/media/3294fba6-d574-4801-aa16-dbaf30c0afde.png" Id="Raf1fb25a8b084d1d" /></Relationships>
</file>