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4a77c23e2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5b3cde435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 Fontaines,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63ff8060a47dc" /><Relationship Type="http://schemas.openxmlformats.org/officeDocument/2006/relationships/numbering" Target="/word/numbering.xml" Id="R6eba2e776f704085" /><Relationship Type="http://schemas.openxmlformats.org/officeDocument/2006/relationships/settings" Target="/word/settings.xml" Id="Rb51e23979e4f4133" /><Relationship Type="http://schemas.openxmlformats.org/officeDocument/2006/relationships/image" Target="/word/media/5f12bbd1-0350-46fd-bcd1-7ed04c060217.png" Id="R8895b3cde435462e" /></Relationships>
</file>