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cb243f31a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6475c42d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63cbdde8847a7" /><Relationship Type="http://schemas.openxmlformats.org/officeDocument/2006/relationships/numbering" Target="/word/numbering.xml" Id="R7f42738cd9a84508" /><Relationship Type="http://schemas.openxmlformats.org/officeDocument/2006/relationships/settings" Target="/word/settings.xml" Id="R7b126faa494b498f" /><Relationship Type="http://schemas.openxmlformats.org/officeDocument/2006/relationships/image" Target="/word/media/f63de934-b950-4f88-a619-8b59b4f05018.png" Id="R8826475c42d74bd2" /></Relationships>
</file>