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aea3bf3b2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8a6b814cc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Beguinage,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e2e0734694fdd" /><Relationship Type="http://schemas.openxmlformats.org/officeDocument/2006/relationships/numbering" Target="/word/numbering.xml" Id="Rd47cf25205b04921" /><Relationship Type="http://schemas.openxmlformats.org/officeDocument/2006/relationships/settings" Target="/word/settings.xml" Id="R14ffa8857ddd42eb" /><Relationship Type="http://schemas.openxmlformats.org/officeDocument/2006/relationships/image" Target="/word/media/bdef99c3-76f9-4240-b653-759a9a1c6827.png" Id="R40c8a6b814cc4b03" /></Relationships>
</file>