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9ee45f4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2387e76e8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Bienne-lez-Happart,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c3d38c5ae4ef2" /><Relationship Type="http://schemas.openxmlformats.org/officeDocument/2006/relationships/numbering" Target="/word/numbering.xml" Id="R1b4542c808b64c69" /><Relationship Type="http://schemas.openxmlformats.org/officeDocument/2006/relationships/settings" Target="/word/settings.xml" Id="R3bd4dd92b3a24008" /><Relationship Type="http://schemas.openxmlformats.org/officeDocument/2006/relationships/image" Target="/word/media/a81c15eb-d08b-4030-a192-c5aa693457e9.png" Id="R79b2387e76e84a93" /></Relationships>
</file>