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28c56d04e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054880b4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Biesbrughoek,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b90bb278a499a" /><Relationship Type="http://schemas.openxmlformats.org/officeDocument/2006/relationships/numbering" Target="/word/numbering.xml" Id="R3d28af9e629149f0" /><Relationship Type="http://schemas.openxmlformats.org/officeDocument/2006/relationships/settings" Target="/word/settings.xml" Id="R6f2978b903674835" /><Relationship Type="http://schemas.openxmlformats.org/officeDocument/2006/relationships/image" Target="/word/media/b6c66836-a0db-47fd-a458-72ffbf657f8b.png" Id="R049054880b4a4b7f" /></Relationships>
</file>