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278949f5f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8f53d023f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Bodange,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09a8742f4783" /><Relationship Type="http://schemas.openxmlformats.org/officeDocument/2006/relationships/numbering" Target="/word/numbering.xml" Id="R14b78f40ed8f4b73" /><Relationship Type="http://schemas.openxmlformats.org/officeDocument/2006/relationships/settings" Target="/word/settings.xml" Id="R64463f983b724add" /><Relationship Type="http://schemas.openxmlformats.org/officeDocument/2006/relationships/image" Target="/word/media/ac58be1a-1efe-40bd-8a95-d0c19ccad52d.png" Id="R0dd8f53d023f4a81" /></Relationships>
</file>