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d423d1d85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de8c2637e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Bovenheide,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8aaef947c4b2a" /><Relationship Type="http://schemas.openxmlformats.org/officeDocument/2006/relationships/numbering" Target="/word/numbering.xml" Id="R003e8bdd798e4001" /><Relationship Type="http://schemas.openxmlformats.org/officeDocument/2006/relationships/settings" Target="/word/settings.xml" Id="R7adf4aed388b461c" /><Relationship Type="http://schemas.openxmlformats.org/officeDocument/2006/relationships/image" Target="/word/media/360c4709-678f-429c-8e65-a51409a750fc.png" Id="R957de8c2637e43e9" /></Relationships>
</file>