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a30dd2852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bc8da0e8c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8dac14f3c4e9e" /><Relationship Type="http://schemas.openxmlformats.org/officeDocument/2006/relationships/numbering" Target="/word/numbering.xml" Id="R1a6c3a3be4ae445b" /><Relationship Type="http://schemas.openxmlformats.org/officeDocument/2006/relationships/settings" Target="/word/settings.xml" Id="Re3465543b6df4d99" /><Relationship Type="http://schemas.openxmlformats.org/officeDocument/2006/relationships/image" Target="/word/media/b89e12e8-0684-48fe-bf8c-20922d3f052a.png" Id="R894bc8da0e8c413b" /></Relationships>
</file>