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a85ea2bae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e239343d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b3f3fc68a457e" /><Relationship Type="http://schemas.openxmlformats.org/officeDocument/2006/relationships/numbering" Target="/word/numbering.xml" Id="R78f5d9d31fe3489e" /><Relationship Type="http://schemas.openxmlformats.org/officeDocument/2006/relationships/settings" Target="/word/settings.xml" Id="Rbf78398febec4eed" /><Relationship Type="http://schemas.openxmlformats.org/officeDocument/2006/relationships/image" Target="/word/media/1f5f2f35-6c6c-4582-a9d9-c66bb44e9110.png" Id="R7e0ce239343d482f" /></Relationships>
</file>