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f32ec13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f866bad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le Duc,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564bf7b54905" /><Relationship Type="http://schemas.openxmlformats.org/officeDocument/2006/relationships/numbering" Target="/word/numbering.xml" Id="R5a26c2132d4343db" /><Relationship Type="http://schemas.openxmlformats.org/officeDocument/2006/relationships/settings" Target="/word/settings.xml" Id="Rd57922dc66f942ff" /><Relationship Type="http://schemas.openxmlformats.org/officeDocument/2006/relationships/image" Target="/word/media/37b95bd1-b9ca-4e3d-9a9c-c091b8d42d69.png" Id="R4696f866bada4450" /></Relationships>
</file>