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93c28a35f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3bc256907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f5c5d48a74c5b" /><Relationship Type="http://schemas.openxmlformats.org/officeDocument/2006/relationships/numbering" Target="/word/numbering.xml" Id="R40dddb346b1c439b" /><Relationship Type="http://schemas.openxmlformats.org/officeDocument/2006/relationships/settings" Target="/word/settings.xml" Id="R14168d3205e7467d" /><Relationship Type="http://schemas.openxmlformats.org/officeDocument/2006/relationships/image" Target="/word/media/61da464e-10ec-40c7-bfc0-e556bf62b51c.png" Id="Rec33bc25690748cf" /></Relationships>
</file>