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fc294559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20c22eee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Dassenaarde,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f45e4e49c4c92" /><Relationship Type="http://schemas.openxmlformats.org/officeDocument/2006/relationships/numbering" Target="/word/numbering.xml" Id="R337ce6f2d3754260" /><Relationship Type="http://schemas.openxmlformats.org/officeDocument/2006/relationships/settings" Target="/word/settings.xml" Id="R2dd98887702948bb" /><Relationship Type="http://schemas.openxmlformats.org/officeDocument/2006/relationships/image" Target="/word/media/d265beff-2b38-4c86-8673-acbf57b4722f.png" Id="R76520c22eeea4acf" /></Relationships>
</file>