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ac4051b5d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5531023a5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Wateringen,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ad51d0e5d49ad" /><Relationship Type="http://schemas.openxmlformats.org/officeDocument/2006/relationships/numbering" Target="/word/numbering.xml" Id="Rb0c339a126f84954" /><Relationship Type="http://schemas.openxmlformats.org/officeDocument/2006/relationships/settings" Target="/word/settings.xml" Id="Ra296db6a885a4fb5" /><Relationship Type="http://schemas.openxmlformats.org/officeDocument/2006/relationships/image" Target="/word/media/c09a27a7-daf8-4f17-9963-baa3bddf4d60.png" Id="R73b5531023a54c09" /></Relationships>
</file>