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257ce641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dc20ae534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Esplechin,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92cdca2c547b4" /><Relationship Type="http://schemas.openxmlformats.org/officeDocument/2006/relationships/numbering" Target="/word/numbering.xml" Id="R10e83e5a2102482f" /><Relationship Type="http://schemas.openxmlformats.org/officeDocument/2006/relationships/settings" Target="/word/settings.xml" Id="Rf3b1a66ce2864d51" /><Relationship Type="http://schemas.openxmlformats.org/officeDocument/2006/relationships/image" Target="/word/media/98f6d27c-8260-4bb9-8b66-c965f3f6edac.png" Id="R45adc20ae5344851" /></Relationships>
</file>