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32d5401b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cf682546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Esquinterie,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982f84abe44dd" /><Relationship Type="http://schemas.openxmlformats.org/officeDocument/2006/relationships/numbering" Target="/word/numbering.xml" Id="Rfcef89f34d5d407f" /><Relationship Type="http://schemas.openxmlformats.org/officeDocument/2006/relationships/settings" Target="/word/settings.xml" Id="R618eb7dff5d34581" /><Relationship Type="http://schemas.openxmlformats.org/officeDocument/2006/relationships/image" Target="/word/media/3f4e0893-c0ac-4e3d-af00-79b5ec5a9226.png" Id="R53f5cf6825464ed4" /></Relationships>
</file>