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9b7d63269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e02e584c4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Gouden Hand,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b0ed2202e4080" /><Relationship Type="http://schemas.openxmlformats.org/officeDocument/2006/relationships/numbering" Target="/word/numbering.xml" Id="Rfdfaa85d8fd14aa3" /><Relationship Type="http://schemas.openxmlformats.org/officeDocument/2006/relationships/settings" Target="/word/settings.xml" Id="R3ca70f9e7fee463b" /><Relationship Type="http://schemas.openxmlformats.org/officeDocument/2006/relationships/image" Target="/word/media/22729a57-d067-4bdf-b068-d3292cbe1882.png" Id="R312e02e584c44371" /></Relationships>
</file>