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cd76fdbbf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b78c2b751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Groot Makelsveld,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c38ee7e854ed6" /><Relationship Type="http://schemas.openxmlformats.org/officeDocument/2006/relationships/numbering" Target="/word/numbering.xml" Id="R15780cb2ddd64322" /><Relationship Type="http://schemas.openxmlformats.org/officeDocument/2006/relationships/settings" Target="/word/settings.xml" Id="Rf277e3a0b8db4a70" /><Relationship Type="http://schemas.openxmlformats.org/officeDocument/2006/relationships/image" Target="/word/media/325b697d-6347-4487-872e-f3f8833e0d1c.png" Id="R493b78c2b75140d4" /></Relationships>
</file>