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876a1b2c2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c2780c882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Haccourt,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0b799bb504292" /><Relationship Type="http://schemas.openxmlformats.org/officeDocument/2006/relationships/numbering" Target="/word/numbering.xml" Id="R6769244d5eb444a2" /><Relationship Type="http://schemas.openxmlformats.org/officeDocument/2006/relationships/settings" Target="/word/settings.xml" Id="R4fa7059b91804896" /><Relationship Type="http://schemas.openxmlformats.org/officeDocument/2006/relationships/image" Target="/word/media/a7aab472-e84b-4ed8-9e64-364739de7e42.png" Id="Rbecc2780c8824a6d" /></Relationships>
</file>