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c8ba74a9274f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2eba47d64c4e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Hauster,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036d11f2854413" /><Relationship Type="http://schemas.openxmlformats.org/officeDocument/2006/relationships/numbering" Target="/word/numbering.xml" Id="R1a4339d546b147db" /><Relationship Type="http://schemas.openxmlformats.org/officeDocument/2006/relationships/settings" Target="/word/settings.xml" Id="Rec4ac26bd7cc4298" /><Relationship Type="http://schemas.openxmlformats.org/officeDocument/2006/relationships/image" Target="/word/media/5e629567-2858-47cb-97bf-9b36b4f249cc.png" Id="Rdc2eba47d64c4e22" /></Relationships>
</file>