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0caaf1695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683d07c54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Hazewindeken,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199f1d5c74e98" /><Relationship Type="http://schemas.openxmlformats.org/officeDocument/2006/relationships/numbering" Target="/word/numbering.xml" Id="R43c6e31f07d54cca" /><Relationship Type="http://schemas.openxmlformats.org/officeDocument/2006/relationships/settings" Target="/word/settings.xml" Id="R133f3c12811a4d99" /><Relationship Type="http://schemas.openxmlformats.org/officeDocument/2006/relationships/image" Target="/word/media/9a03126a-b4bb-4f5a-8614-080cf291fbde.png" Id="R191683d07c544e0c" /></Relationships>
</file>