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d845c8d52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3392e599e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Henripont,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98fd8857a4ce3" /><Relationship Type="http://schemas.openxmlformats.org/officeDocument/2006/relationships/numbering" Target="/word/numbering.xml" Id="R29c12206bacd485a" /><Relationship Type="http://schemas.openxmlformats.org/officeDocument/2006/relationships/settings" Target="/word/settings.xml" Id="Ra13d4bbaf40a4bf9" /><Relationship Type="http://schemas.openxmlformats.org/officeDocument/2006/relationships/image" Target="/word/media/2b736c90-f96f-49a5-a567-75580802d6d8.png" Id="R2f83392e599e42cd" /></Relationships>
</file>