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9d82db9f9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8ef2d308e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Varenbroek,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4e04811e146df" /><Relationship Type="http://schemas.openxmlformats.org/officeDocument/2006/relationships/numbering" Target="/word/numbering.xml" Id="R68e0c5526949438a" /><Relationship Type="http://schemas.openxmlformats.org/officeDocument/2006/relationships/settings" Target="/word/settings.xml" Id="R66d820807c88449b" /><Relationship Type="http://schemas.openxmlformats.org/officeDocument/2006/relationships/image" Target="/word/media/70e99979-454b-4226-8ce9-a0791b0bb212.png" Id="Rf7f8ef2d308e4c7e" /></Relationships>
</file>