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60180deca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dbe98c259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Hinderhausen,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64becbef04e49" /><Relationship Type="http://schemas.openxmlformats.org/officeDocument/2006/relationships/numbering" Target="/word/numbering.xml" Id="R488b4a1f184f4a66" /><Relationship Type="http://schemas.openxmlformats.org/officeDocument/2006/relationships/settings" Target="/word/settings.xml" Id="R82305b0b8b04459d" /><Relationship Type="http://schemas.openxmlformats.org/officeDocument/2006/relationships/image" Target="/word/media/6149bf10-e9cf-4794-8a2a-68e089cacc22.png" Id="R900dbe98c2594559" /></Relationships>
</file>