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2dea82a77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159e2a5ba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Houyet,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567ed0f4241c3" /><Relationship Type="http://schemas.openxmlformats.org/officeDocument/2006/relationships/numbering" Target="/word/numbering.xml" Id="R3d890c13bc9e4a17" /><Relationship Type="http://schemas.openxmlformats.org/officeDocument/2006/relationships/settings" Target="/word/settings.xml" Id="R5c553180c08b4a5c" /><Relationship Type="http://schemas.openxmlformats.org/officeDocument/2006/relationships/image" Target="/word/media/73b3e525-d67a-459b-a61d-f13f758e84ad.png" Id="R67a159e2a5ba4b27" /></Relationships>
</file>