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ae53df11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d5eb3f3f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aedc4e752452e" /><Relationship Type="http://schemas.openxmlformats.org/officeDocument/2006/relationships/numbering" Target="/word/numbering.xml" Id="R85b8e3c60e34470d" /><Relationship Type="http://schemas.openxmlformats.org/officeDocument/2006/relationships/settings" Target="/word/settings.xml" Id="R02a18dacff17411b" /><Relationship Type="http://schemas.openxmlformats.org/officeDocument/2006/relationships/image" Target="/word/media/21434ee0-4779-49ed-883d-24fff8b6cb9a.png" Id="R5c1d5eb3f3f246ee" /></Relationships>
</file>