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1a11df887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e576b7a9b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Keerselaar,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83a3ba49842e5" /><Relationship Type="http://schemas.openxmlformats.org/officeDocument/2006/relationships/numbering" Target="/word/numbering.xml" Id="R163eeff92dfd4e5a" /><Relationship Type="http://schemas.openxmlformats.org/officeDocument/2006/relationships/settings" Target="/word/settings.xml" Id="R673ab3050e35423c" /><Relationship Type="http://schemas.openxmlformats.org/officeDocument/2006/relationships/image" Target="/word/media/fa7a38fe-7795-4b59-b59b-8ba7c15d623b.png" Id="Rea8e576b7a9b439c" /></Relationships>
</file>