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a966ae305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65a329b60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Kerselarestraat,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c3c05aa34b5e" /><Relationship Type="http://schemas.openxmlformats.org/officeDocument/2006/relationships/numbering" Target="/word/numbering.xml" Id="Rf8ef70acd6ae49af" /><Relationship Type="http://schemas.openxmlformats.org/officeDocument/2006/relationships/settings" Target="/word/settings.xml" Id="R74ac2f0cc10c4dfe" /><Relationship Type="http://schemas.openxmlformats.org/officeDocument/2006/relationships/image" Target="/word/media/9a07b649-c64b-47df-870e-9702656b51e7.png" Id="R45465a329b6041f7" /></Relationships>
</file>