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7e83d9f53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c3e62d4c7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1d2387f504268" /><Relationship Type="http://schemas.openxmlformats.org/officeDocument/2006/relationships/numbering" Target="/word/numbering.xml" Id="R1046b3d6b72e4fb2" /><Relationship Type="http://schemas.openxmlformats.org/officeDocument/2006/relationships/settings" Target="/word/settings.xml" Id="R369dbdc8d5674c59" /><Relationship Type="http://schemas.openxmlformats.org/officeDocument/2006/relationships/image" Target="/word/media/31ccaf6e-f983-4a9d-8d52-035a9a87f184.png" Id="R4d5c3e62d4c741f0" /></Relationships>
</file>