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e47505ec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9ad74aef5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Kortewelvaart,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ccac357ee4493" /><Relationship Type="http://schemas.openxmlformats.org/officeDocument/2006/relationships/numbering" Target="/word/numbering.xml" Id="R8f0afefb0b964c67" /><Relationship Type="http://schemas.openxmlformats.org/officeDocument/2006/relationships/settings" Target="/word/settings.xml" Id="R19e7e021fa0943fa" /><Relationship Type="http://schemas.openxmlformats.org/officeDocument/2006/relationships/image" Target="/word/media/faeb99eb-029b-4346-bbef-058bd0801564.png" Id="Rcf09ad74aef5499f" /></Relationships>
</file>