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2e8f61112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49d4d7a6f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Krokegem,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385c1af6d4515" /><Relationship Type="http://schemas.openxmlformats.org/officeDocument/2006/relationships/numbering" Target="/word/numbering.xml" Id="R4f054ba49fbe4d2a" /><Relationship Type="http://schemas.openxmlformats.org/officeDocument/2006/relationships/settings" Target="/word/settings.xml" Id="Rd8b74ec458be494b" /><Relationship Type="http://schemas.openxmlformats.org/officeDocument/2006/relationships/image" Target="/word/media/f9f89c70-feb6-4096-82f9-6bb6f67215a0.png" Id="R3c649d4d7a6f4ed5" /></Relationships>
</file>