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ad1099cd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c4afe4cb8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Cornette,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3a4bd84d9467c" /><Relationship Type="http://schemas.openxmlformats.org/officeDocument/2006/relationships/numbering" Target="/word/numbering.xml" Id="R22b12b137a8e4aed" /><Relationship Type="http://schemas.openxmlformats.org/officeDocument/2006/relationships/settings" Target="/word/settings.xml" Id="Rf5b3c499f5304c26" /><Relationship Type="http://schemas.openxmlformats.org/officeDocument/2006/relationships/image" Target="/word/media/d9c82452-6f87-427e-b77e-fe9f74e75a56.png" Id="R5b2c4afe4cb84366" /></Relationships>
</file>