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d28b5a9d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1fa22b47d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b901f25b04795" /><Relationship Type="http://schemas.openxmlformats.org/officeDocument/2006/relationships/numbering" Target="/word/numbering.xml" Id="Rc778fa7dc35b4fea" /><Relationship Type="http://schemas.openxmlformats.org/officeDocument/2006/relationships/settings" Target="/word/settings.xml" Id="R034af6d767f84621" /><Relationship Type="http://schemas.openxmlformats.org/officeDocument/2006/relationships/image" Target="/word/media/f5c37967-ce2c-4cfd-85dc-aed169f62765.png" Id="Ra0b1fa22b47d412e" /></Relationships>
</file>