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83fbf9795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1a12b9b3c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Lahamaide,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660cf570f4288" /><Relationship Type="http://schemas.openxmlformats.org/officeDocument/2006/relationships/numbering" Target="/word/numbering.xml" Id="Ra91f7223e74e454d" /><Relationship Type="http://schemas.openxmlformats.org/officeDocument/2006/relationships/settings" Target="/word/settings.xml" Id="Rb7ef68aabe8b45b1" /><Relationship Type="http://schemas.openxmlformats.org/officeDocument/2006/relationships/image" Target="/word/media/47cd9249-2696-4354-944a-ba6050d6200f.png" Id="Rfc71a12b9b3c4f6a" /></Relationships>
</file>