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ccd335ed1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30f0967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Hocquet,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17c624be435d" /><Relationship Type="http://schemas.openxmlformats.org/officeDocument/2006/relationships/numbering" Target="/word/numbering.xml" Id="Ree6a856e20a24f63" /><Relationship Type="http://schemas.openxmlformats.org/officeDocument/2006/relationships/settings" Target="/word/settings.xml" Id="R0d014e4c26e34260" /><Relationship Type="http://schemas.openxmlformats.org/officeDocument/2006/relationships/image" Target="/word/media/60adc299-f9aa-441f-af71-e1bc155e29e5.png" Id="R124b30f0967b4b6c" /></Relationships>
</file>