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5dcf63e0b642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ed4d5987224f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Arches,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380b1a11954a29" /><Relationship Type="http://schemas.openxmlformats.org/officeDocument/2006/relationships/numbering" Target="/word/numbering.xml" Id="Rcc959dc7b3344fc7" /><Relationship Type="http://schemas.openxmlformats.org/officeDocument/2006/relationships/settings" Target="/word/settings.xml" Id="R8ee9b06123174774" /><Relationship Type="http://schemas.openxmlformats.org/officeDocument/2006/relationships/image" Target="/word/media/940506a5-6164-43b3-95cb-36b49f35d071.png" Id="R41ed4d5987224fd8" /></Relationships>
</file>