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e4ce8b76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6024f1c7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Cailloux,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1a9294f6642ff" /><Relationship Type="http://schemas.openxmlformats.org/officeDocument/2006/relationships/numbering" Target="/word/numbering.xml" Id="R3b9e47b14ffa42f7" /><Relationship Type="http://schemas.openxmlformats.org/officeDocument/2006/relationships/settings" Target="/word/settings.xml" Id="R63eae4702e4b43b3" /><Relationship Type="http://schemas.openxmlformats.org/officeDocument/2006/relationships/image" Target="/word/media/51f847ee-c73c-4f86-aa82-01193f19b12c.png" Id="R66596024f1c74a57" /></Relationships>
</file>