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be04168e44c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52655653c347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Herimonts,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58977e5f2148f1" /><Relationship Type="http://schemas.openxmlformats.org/officeDocument/2006/relationships/numbering" Target="/word/numbering.xml" Id="Rc209ec3893944ace" /><Relationship Type="http://schemas.openxmlformats.org/officeDocument/2006/relationships/settings" Target="/word/settings.xml" Id="R1de6e7e7dbf44757" /><Relationship Type="http://schemas.openxmlformats.org/officeDocument/2006/relationships/image" Target="/word/media/9532ba8a-f40e-4657-9890-f2dbdd67dc9b.png" Id="R4252655653c3477e" /></Relationships>
</file>