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ee85c9288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38cdf4c7c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L'Espinois,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ad1caaa004309" /><Relationship Type="http://schemas.openxmlformats.org/officeDocument/2006/relationships/numbering" Target="/word/numbering.xml" Id="R984470f649254f31" /><Relationship Type="http://schemas.openxmlformats.org/officeDocument/2006/relationships/settings" Target="/word/settings.xml" Id="Rd68a154de1314986" /><Relationship Type="http://schemas.openxmlformats.org/officeDocument/2006/relationships/image" Target="/word/media/35c157f7-8265-4b09-bed3-25210b57ea50.png" Id="Ra8638cdf4c7c4821" /></Relationships>
</file>