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24e414f1f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e27c86780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Lierenhoek,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13953dd51467f" /><Relationship Type="http://schemas.openxmlformats.org/officeDocument/2006/relationships/numbering" Target="/word/numbering.xml" Id="R7d435ea0b69f4842" /><Relationship Type="http://schemas.openxmlformats.org/officeDocument/2006/relationships/settings" Target="/word/settings.xml" Id="Ref2aaac6f5214945" /><Relationship Type="http://schemas.openxmlformats.org/officeDocument/2006/relationships/image" Target="/word/media/7ab692c9-67cd-4ae9-9f44-fb5423653a81.png" Id="R32fe27c867804fcc" /></Relationships>
</file>