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cc5628a03947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526880c4004d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List,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0bda67528a4795" /><Relationship Type="http://schemas.openxmlformats.org/officeDocument/2006/relationships/numbering" Target="/word/numbering.xml" Id="R75358c2508714f83" /><Relationship Type="http://schemas.openxmlformats.org/officeDocument/2006/relationships/settings" Target="/word/settings.xml" Id="R83f819bd887547f9" /><Relationship Type="http://schemas.openxmlformats.org/officeDocument/2006/relationships/image" Target="/word/media/cb699933-1849-4895-a9e3-ee43324614e3.png" Id="R10526880c4004dbd" /></Relationships>
</file>