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8a49db516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227c74ac3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Martinrive,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5508dce494e70" /><Relationship Type="http://schemas.openxmlformats.org/officeDocument/2006/relationships/numbering" Target="/word/numbering.xml" Id="R2f87f23b695b4e46" /><Relationship Type="http://schemas.openxmlformats.org/officeDocument/2006/relationships/settings" Target="/word/settings.xml" Id="R48b4d8ec14874961" /><Relationship Type="http://schemas.openxmlformats.org/officeDocument/2006/relationships/image" Target="/word/media/a35ace1c-6ffd-48e3-9b1e-518659e52a80.png" Id="Rc7a227c74ac3408f" /></Relationships>
</file>