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bc371def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b249711b4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Merbes-le-Chateau,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5699b3d27409b" /><Relationship Type="http://schemas.openxmlformats.org/officeDocument/2006/relationships/numbering" Target="/word/numbering.xml" Id="Rd5a673aa611e433e" /><Relationship Type="http://schemas.openxmlformats.org/officeDocument/2006/relationships/settings" Target="/word/settings.xml" Id="R1f9ad0981df246e1" /><Relationship Type="http://schemas.openxmlformats.org/officeDocument/2006/relationships/image" Target="/word/media/a2baba27-f994-4886-99d4-2dc802db50a5.png" Id="Rd1fb249711b444ec" /></Relationships>
</file>