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5cd874a6f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a261ce2d8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Merkem,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588a958fd4c3e" /><Relationship Type="http://schemas.openxmlformats.org/officeDocument/2006/relationships/numbering" Target="/word/numbering.xml" Id="R7e645f1a38764ee7" /><Relationship Type="http://schemas.openxmlformats.org/officeDocument/2006/relationships/settings" Target="/word/settings.xml" Id="R61458556f6814e43" /><Relationship Type="http://schemas.openxmlformats.org/officeDocument/2006/relationships/image" Target="/word/media/e87cc0cc-ef25-4d47-bab4-aeb4ebe4a62f.png" Id="R12ca261ce2d8490f" /></Relationships>
</file>