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1e873f2f4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ef92b568b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Molsveld,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9cbd3c20c4def" /><Relationship Type="http://schemas.openxmlformats.org/officeDocument/2006/relationships/numbering" Target="/word/numbering.xml" Id="R27f4049119724437" /><Relationship Type="http://schemas.openxmlformats.org/officeDocument/2006/relationships/settings" Target="/word/settings.xml" Id="R3b06774d346947d5" /><Relationship Type="http://schemas.openxmlformats.org/officeDocument/2006/relationships/image" Target="/word/media/9650a6e4-10ab-4981-be7a-8feebdbb4056.png" Id="R549ef92b568b41df" /></Relationships>
</file>