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1adcb5f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5b47e2d7f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54c7dd374509" /><Relationship Type="http://schemas.openxmlformats.org/officeDocument/2006/relationships/numbering" Target="/word/numbering.xml" Id="Ra23ebcf3f3da4384" /><Relationship Type="http://schemas.openxmlformats.org/officeDocument/2006/relationships/settings" Target="/word/settings.xml" Id="R680c0cdd11c54380" /><Relationship Type="http://schemas.openxmlformats.org/officeDocument/2006/relationships/image" Target="/word/media/0a123dba-7106-47fe-a085-7dac9a957753.png" Id="Rac95b47e2d7f4117" /></Relationships>
</file>