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6238170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2debc413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Nalonsart,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a4974312c4d2d" /><Relationship Type="http://schemas.openxmlformats.org/officeDocument/2006/relationships/numbering" Target="/word/numbering.xml" Id="Rdd10529ff366472d" /><Relationship Type="http://schemas.openxmlformats.org/officeDocument/2006/relationships/settings" Target="/word/settings.xml" Id="R40c81ef1f2b54171" /><Relationship Type="http://schemas.openxmlformats.org/officeDocument/2006/relationships/image" Target="/word/media/d790c01a-08cf-43ab-9603-a5ca81041afb.png" Id="R0d22debc413d4b54" /></Relationships>
</file>