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d1e0833f8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3dc37ef6d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Neucoye,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a1ae7000c47e1" /><Relationship Type="http://schemas.openxmlformats.org/officeDocument/2006/relationships/numbering" Target="/word/numbering.xml" Id="R9d0685e634704c40" /><Relationship Type="http://schemas.openxmlformats.org/officeDocument/2006/relationships/settings" Target="/word/settings.xml" Id="R31f037e0fdaf4ebf" /><Relationship Type="http://schemas.openxmlformats.org/officeDocument/2006/relationships/image" Target="/word/media/3d391f27-04af-45af-8c60-a5ced4b8d25a.png" Id="R0123dc37ef6d4132" /></Relationships>
</file>