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6a3cef495e43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0297b7f1b744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Noirfontaine,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f8f0d3eec64157" /><Relationship Type="http://schemas.openxmlformats.org/officeDocument/2006/relationships/numbering" Target="/word/numbering.xml" Id="R8fbd4c5f24404789" /><Relationship Type="http://schemas.openxmlformats.org/officeDocument/2006/relationships/settings" Target="/word/settings.xml" Id="R423a376185cc4845" /><Relationship Type="http://schemas.openxmlformats.org/officeDocument/2006/relationships/image" Target="/word/media/5f7c48ff-50de-4f88-85d8-d90070e67e0c.png" Id="R850297b7f1b74435" /></Relationships>
</file>