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f3dcc1c9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b9ad943a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Perbais,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7144651774ec1" /><Relationship Type="http://schemas.openxmlformats.org/officeDocument/2006/relationships/numbering" Target="/word/numbering.xml" Id="Rd9872c07fa6b4379" /><Relationship Type="http://schemas.openxmlformats.org/officeDocument/2006/relationships/settings" Target="/word/settings.xml" Id="R6f735020a6b44775" /><Relationship Type="http://schemas.openxmlformats.org/officeDocument/2006/relationships/image" Target="/word/media/08fcbecf-b7a7-4f28-a812-a7c6c62fbf35.png" Id="R71d4b9ad943a4283" /></Relationships>
</file>